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3893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hAnsi="Times New Roman" w:cs="Times New Roman"/>
          <w:sz w:val="24"/>
          <w:szCs w:val="24"/>
        </w:rPr>
        <w:t xml:space="preserve">dr </w:t>
      </w:r>
      <w:r w:rsidR="000F1824">
        <w:rPr>
          <w:rFonts w:ascii="Times New Roman" w:hAnsi="Times New Roman" w:cs="Times New Roman"/>
          <w:sz w:val="24"/>
          <w:szCs w:val="24"/>
        </w:rPr>
        <w:t xml:space="preserve">hab. </w:t>
      </w:r>
      <w:r w:rsidRPr="00F061B1">
        <w:rPr>
          <w:rFonts w:ascii="Times New Roman" w:hAnsi="Times New Roman" w:cs="Times New Roman"/>
          <w:sz w:val="24"/>
          <w:szCs w:val="24"/>
        </w:rPr>
        <w:t xml:space="preserve">Wojciech </w:t>
      </w:r>
      <w:r w:rsidR="00DF59CB" w:rsidRPr="00F061B1">
        <w:rPr>
          <w:rFonts w:ascii="Times New Roman" w:hAnsi="Times New Roman" w:cs="Times New Roman"/>
          <w:sz w:val="24"/>
          <w:szCs w:val="24"/>
        </w:rPr>
        <w:t xml:space="preserve">T. </w:t>
      </w:r>
      <w:r w:rsidRPr="00F061B1">
        <w:rPr>
          <w:rFonts w:ascii="Times New Roman" w:hAnsi="Times New Roman" w:cs="Times New Roman"/>
          <w:sz w:val="24"/>
          <w:szCs w:val="24"/>
        </w:rPr>
        <w:t>Modzelewski</w:t>
      </w:r>
      <w:r w:rsidR="00D7757D">
        <w:rPr>
          <w:rFonts w:ascii="Times New Roman" w:hAnsi="Times New Roman" w:cs="Times New Roman"/>
          <w:sz w:val="24"/>
          <w:szCs w:val="24"/>
        </w:rPr>
        <w:t>, prof. UWM</w:t>
      </w:r>
    </w:p>
    <w:p w14:paraId="70953737" w14:textId="514EFBC0" w:rsidR="00E85165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3DF" w14:textId="77777777" w:rsidR="00D150FB" w:rsidRPr="00F061B1" w:rsidRDefault="00D150FB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34B0" w14:textId="4A3FD62B" w:rsidR="00E85165" w:rsidRDefault="000D11C7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Etykieta i protokół dyplomatyczny</w:t>
      </w:r>
    </w:p>
    <w:p w14:paraId="30161995" w14:textId="10933B06" w:rsidR="00331450" w:rsidRPr="00F061B1" w:rsidRDefault="00331450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03435" w14:textId="77777777" w:rsidR="000439FF" w:rsidRDefault="000439FF" w:rsidP="00F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AF3E" w14:textId="67B194C2" w:rsidR="00E85165" w:rsidRPr="00D150FB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0FB">
        <w:rPr>
          <w:rFonts w:ascii="Times New Roman" w:eastAsia="Calibri" w:hAnsi="Times New Roman" w:cs="Times New Roman"/>
          <w:sz w:val="24"/>
          <w:szCs w:val="24"/>
        </w:rPr>
        <w:t xml:space="preserve">Dyplomacja </w:t>
      </w:r>
      <w:r w:rsidR="00E36B6C" w:rsidRPr="00D150FB">
        <w:rPr>
          <w:rFonts w:ascii="Times New Roman" w:eastAsia="Calibri" w:hAnsi="Times New Roman" w:cs="Times New Roman"/>
          <w:sz w:val="24"/>
          <w:szCs w:val="24"/>
        </w:rPr>
        <w:t>i protokół dyplomatyczny –</w:t>
      </w:r>
      <w:r w:rsidRPr="00D150FB">
        <w:rPr>
          <w:rFonts w:ascii="Times New Roman" w:hAnsi="Times New Roman" w:cs="Times New Roman"/>
          <w:sz w:val="24"/>
          <w:szCs w:val="24"/>
        </w:rPr>
        <w:t xml:space="preserve"> e</w:t>
      </w:r>
      <w:r w:rsidRPr="00D150FB">
        <w:rPr>
          <w:rFonts w:ascii="Times New Roman" w:eastAsia="Calibri" w:hAnsi="Times New Roman" w:cs="Times New Roman"/>
          <w:sz w:val="24"/>
          <w:szCs w:val="24"/>
        </w:rPr>
        <w:t>tymologia</w:t>
      </w:r>
      <w:r w:rsidR="00E36B6C" w:rsidRPr="00D150F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D150FB">
        <w:rPr>
          <w:rFonts w:ascii="Times New Roman" w:eastAsia="Calibri" w:hAnsi="Times New Roman" w:cs="Times New Roman"/>
          <w:sz w:val="24"/>
          <w:szCs w:val="24"/>
        </w:rPr>
        <w:t xml:space="preserve"> definicje</w:t>
      </w:r>
    </w:p>
    <w:p w14:paraId="6BE652F7" w14:textId="1A2E5F30" w:rsidR="00E36B6C" w:rsidRPr="00D150FB" w:rsidRDefault="00E85165" w:rsidP="00E36B6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eastAsia="Calibri" w:hAnsi="Times New Roman" w:cs="Times New Roman"/>
          <w:sz w:val="24"/>
          <w:szCs w:val="24"/>
        </w:rPr>
        <w:t>Z dziejów dyplomacji - rys historyczny</w:t>
      </w:r>
      <w:r w:rsidRPr="00D150FB">
        <w:rPr>
          <w:rFonts w:ascii="Times New Roman" w:hAnsi="Times New Roman" w:cs="Times New Roman"/>
          <w:sz w:val="24"/>
          <w:szCs w:val="24"/>
        </w:rPr>
        <w:t>, e</w:t>
      </w:r>
      <w:r w:rsidRPr="00D150FB">
        <w:rPr>
          <w:rFonts w:ascii="Times New Roman" w:eastAsia="Calibri" w:hAnsi="Times New Roman" w:cs="Times New Roman"/>
          <w:sz w:val="24"/>
          <w:szCs w:val="24"/>
        </w:rPr>
        <w:t>wolucja form dyplomatycznych</w:t>
      </w:r>
    </w:p>
    <w:p w14:paraId="7BCDD7FC" w14:textId="77777777" w:rsidR="00E36B6C" w:rsidRPr="00D150FB" w:rsidRDefault="00E36B6C" w:rsidP="00E36B6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Etykieta profesjonalna (zawodowa), savoir-vivre, ogłada, dobre maniery, bon-ton, zasady kurtuazji, konwenans towarzyski – definicje</w:t>
      </w:r>
    </w:p>
    <w:p w14:paraId="61057E2C" w14:textId="6B94E0DD" w:rsidR="00E36B6C" w:rsidRPr="00D150FB" w:rsidRDefault="00E36B6C" w:rsidP="00E36B6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Zasady uniwersalne oraz te wynikające z kultury i tradycji narodowej (m.in. wizyty i delegacje zagraniczne, spotkania z przedstawicielami różnych kultur, międzynarodowy savoir-vivre)</w:t>
      </w:r>
    </w:p>
    <w:p w14:paraId="6285F946" w14:textId="4C5CE850" w:rsidR="00E36B6C" w:rsidRPr="00D150FB" w:rsidRDefault="00E36B6C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Ceremonie państwowe i ceremoniały</w:t>
      </w:r>
    </w:p>
    <w:p w14:paraId="48B8D137" w14:textId="1455CE9A" w:rsidR="00E36B6C" w:rsidRPr="00D150FB" w:rsidRDefault="00E36B6C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bCs/>
          <w:sz w:val="24"/>
          <w:szCs w:val="24"/>
        </w:rPr>
        <w:t>Mianowanie i akredytacja przedstawicieli dyplomatycznych i związany z tym ceremoniał</w:t>
      </w:r>
      <w:r w:rsidRPr="00D15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2CD6" w14:textId="321F7578" w:rsidR="00E36B6C" w:rsidRPr="00D150FB" w:rsidRDefault="00E36B6C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Klasy i rangi dyplomatyczne</w:t>
      </w:r>
    </w:p>
    <w:p w14:paraId="06C49FD4" w14:textId="34742DC8" w:rsidR="00D150FB" w:rsidRPr="00D150FB" w:rsidRDefault="002D78E1" w:rsidP="008C0284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Zasada pierwszeństwa (precedencji) w dyplomacji oraz poza nią</w:t>
      </w:r>
      <w:r w:rsidR="00D150FB" w:rsidRPr="00D150FB">
        <w:rPr>
          <w:rFonts w:ascii="Times New Roman" w:hAnsi="Times New Roman" w:cs="Times New Roman"/>
          <w:sz w:val="24"/>
          <w:szCs w:val="24"/>
        </w:rPr>
        <w:t xml:space="preserve">, np. </w:t>
      </w:r>
      <w:r w:rsidR="00D150FB">
        <w:rPr>
          <w:rFonts w:ascii="Times New Roman" w:hAnsi="Times New Roman" w:cs="Times New Roman"/>
          <w:sz w:val="24"/>
          <w:szCs w:val="24"/>
        </w:rPr>
        <w:t>p</w:t>
      </w:r>
      <w:r w:rsidR="00E36B6C" w:rsidRPr="00D150FB">
        <w:rPr>
          <w:rFonts w:ascii="Times New Roman" w:hAnsi="Times New Roman" w:cs="Times New Roman"/>
          <w:sz w:val="24"/>
          <w:szCs w:val="24"/>
        </w:rPr>
        <w:t>recedencja najwyższych stanowisk w państwie</w:t>
      </w:r>
    </w:p>
    <w:p w14:paraId="4BF0A840" w14:textId="2AB4B20B" w:rsidR="00340C1C" w:rsidRPr="00D150FB" w:rsidRDefault="002D78E1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0FB">
        <w:rPr>
          <w:rFonts w:ascii="Times New Roman" w:eastAsia="Calibri" w:hAnsi="Times New Roman" w:cs="Times New Roman"/>
          <w:snapToGrid w:val="0"/>
          <w:sz w:val="24"/>
          <w:szCs w:val="24"/>
        </w:rPr>
        <w:t>Przywileje i immunitety dyplomatyczne i konsularne – jako wyraz szczególnej sytuacji prawnej personelu dyplomatycznego w państwie przyjmującym i jej uzasadnienie</w:t>
      </w:r>
      <w:r w:rsidRPr="00D150FB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D15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i zakres obowiązywania - </w:t>
      </w:r>
      <w:r w:rsidRPr="00D150FB">
        <w:rPr>
          <w:rFonts w:ascii="Times New Roman" w:eastAsia="Calibri" w:hAnsi="Times New Roman" w:cs="Times New Roman"/>
          <w:snapToGrid w:val="0"/>
          <w:sz w:val="24"/>
          <w:szCs w:val="24"/>
        </w:rPr>
        <w:t>podmiotowy, terytorialny i czasowy</w:t>
      </w:r>
      <w:r w:rsidR="00403D2F" w:rsidRPr="00D150F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</w:t>
      </w:r>
      <w:r w:rsidR="00340C1C" w:rsidRPr="00D150FB">
        <w:rPr>
          <w:rFonts w:ascii="Times New Roman" w:hAnsi="Times New Roman" w:cs="Times New Roman"/>
          <w:sz w:val="24"/>
          <w:szCs w:val="24"/>
        </w:rPr>
        <w:t>Konwencja Wiedeńska o stosunkach dyplomatycznych z 18 kwietnia 1961 r.</w:t>
      </w:r>
      <w:r w:rsidR="00403D2F" w:rsidRPr="00D150FB">
        <w:rPr>
          <w:rFonts w:ascii="Times New Roman" w:hAnsi="Times New Roman" w:cs="Times New Roman"/>
          <w:sz w:val="24"/>
          <w:szCs w:val="24"/>
        </w:rPr>
        <w:t>)</w:t>
      </w:r>
    </w:p>
    <w:p w14:paraId="30176A0F" w14:textId="57B73AB7" w:rsidR="00D150FB" w:rsidRPr="00D150FB" w:rsidRDefault="002D78E1" w:rsidP="00D150FB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Organizacja i składanie wizyt (rodzaje przyjęć, nakrycie stołu, dobór menu i napojów</w:t>
      </w:r>
      <w:r w:rsidR="00D150FB" w:rsidRPr="00D150FB">
        <w:rPr>
          <w:rFonts w:ascii="Times New Roman" w:hAnsi="Times New Roman" w:cs="Times New Roman"/>
          <w:sz w:val="24"/>
          <w:szCs w:val="24"/>
        </w:rPr>
        <w:t>, b</w:t>
      </w:r>
      <w:r w:rsidRPr="00D150FB">
        <w:rPr>
          <w:rFonts w:ascii="Times New Roman" w:hAnsi="Times New Roman" w:cs="Times New Roman"/>
          <w:sz w:val="24"/>
          <w:szCs w:val="24"/>
        </w:rPr>
        <w:t>ilety wizytowe, zaproszenia, formy powitania</w:t>
      </w:r>
      <w:r w:rsidR="00D150FB" w:rsidRPr="00D150FB">
        <w:rPr>
          <w:rFonts w:ascii="Times New Roman" w:hAnsi="Times New Roman" w:cs="Times New Roman"/>
          <w:sz w:val="24"/>
          <w:szCs w:val="24"/>
        </w:rPr>
        <w:t>, etykieta przy stole, faux-pas przy stole)</w:t>
      </w:r>
    </w:p>
    <w:p w14:paraId="135D1713" w14:textId="5FAA3DFE" w:rsidR="002D78E1" w:rsidRPr="00D150FB" w:rsidRDefault="002D78E1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Profesjonalny wizerunek (ubiór odpowiedni do okazji, defekt garderobiany, biznesowy dress code)</w:t>
      </w:r>
    </w:p>
    <w:p w14:paraId="571C7494" w14:textId="77777777" w:rsidR="002D78E1" w:rsidRPr="00D150FB" w:rsidRDefault="002D78E1" w:rsidP="00D150FB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0FB">
        <w:rPr>
          <w:rFonts w:ascii="Times New Roman" w:hAnsi="Times New Roman" w:cs="Times New Roman"/>
          <w:sz w:val="24"/>
          <w:szCs w:val="24"/>
        </w:rPr>
        <w:t>Prowadzenie korespondencji urzędowej i elektronicznej (netykieta)</w:t>
      </w:r>
    </w:p>
    <w:p w14:paraId="483F1D47" w14:textId="1493223B" w:rsidR="002D78E1" w:rsidRPr="009B6557" w:rsidRDefault="002D78E1" w:rsidP="00D150FB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  <w:gridCol w:w="6743"/>
      </w:tblGrid>
      <w:tr w:rsidR="007A6985" w:rsidRPr="00F061B1" w14:paraId="697590A9" w14:textId="77777777" w:rsidTr="00E85165">
        <w:trPr>
          <w:gridAfter w:val="1"/>
          <w:tblCellSpacing w:w="15" w:type="dxa"/>
        </w:trPr>
        <w:tc>
          <w:tcPr>
            <w:tcW w:w="9117" w:type="dxa"/>
            <w:vAlign w:val="center"/>
            <w:hideMark/>
          </w:tcPr>
          <w:p w14:paraId="2797110B" w14:textId="77777777" w:rsidR="007A6985" w:rsidRPr="00F061B1" w:rsidRDefault="007A6985" w:rsidP="0051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985" w:rsidRPr="009B6557" w14:paraId="1BA4E612" w14:textId="77777777" w:rsidTr="00E85165">
        <w:trPr>
          <w:tblCellSpacing w:w="15" w:type="dxa"/>
        </w:trPr>
        <w:tc>
          <w:tcPr>
            <w:tcW w:w="9117" w:type="dxa"/>
            <w:vAlign w:val="center"/>
            <w:hideMark/>
          </w:tcPr>
          <w:p w14:paraId="5E3B900A" w14:textId="77777777" w:rsidR="00E85165" w:rsidRPr="00850769" w:rsidRDefault="00E85165" w:rsidP="00850769">
            <w:pPr>
              <w:pStyle w:val="Akapitzlist"/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850769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Literatura:</w:t>
            </w:r>
          </w:p>
          <w:p w14:paraId="71F35243" w14:textId="77777777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Bortnowski A. W., Współczesny protokół dyplomatyczny</w:t>
            </w:r>
            <w:r>
              <w:t xml:space="preserve">, savoir-vivre i ceremoniał </w:t>
            </w:r>
            <w:r w:rsidRPr="004209F3">
              <w:t>w praktyce, Toruń 202</w:t>
            </w:r>
            <w:r>
              <w:t>0</w:t>
            </w:r>
            <w:r w:rsidRPr="004209F3">
              <w:t>.</w:t>
            </w:r>
          </w:p>
          <w:p w14:paraId="1EA7D61E" w14:textId="31C79940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Ikanowicz C., Piekarski J., Protokół dyplomatyczny i dobre obyczaje, Warszawa 200</w:t>
            </w:r>
            <w:r w:rsidR="00D150FB">
              <w:t>7</w:t>
            </w:r>
            <w:r w:rsidRPr="004209F3">
              <w:t>.</w:t>
            </w:r>
          </w:p>
          <w:p w14:paraId="4947D12B" w14:textId="674D7170" w:rsidR="00D150FB" w:rsidRDefault="00D150FB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>
              <w:t>Jarczyński A., Etykieta w biznesie, Gliwice 2010.</w:t>
            </w:r>
          </w:p>
          <w:p w14:paraId="27CE0774" w14:textId="330B083D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Karsznicki K., Sztuka dyplomacji i komunikacji w świecie wielokulturowym, Warszawa 2017.</w:t>
            </w:r>
          </w:p>
          <w:p w14:paraId="2600BCB7" w14:textId="2105B9B8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lastRenderedPageBreak/>
              <w:t xml:space="preserve">Marcjanik M., Mówimy uprzejmie: poradnik językowego savoir-vivre’u, Warszawa 2009. </w:t>
            </w:r>
          </w:p>
          <w:p w14:paraId="73B28E20" w14:textId="1183227B" w:rsidR="00D150FB" w:rsidRDefault="00D150FB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>
              <w:t>Mildner P., Wiza do świata biznesu i podstawy etykiety, Warszawa 2000.</w:t>
            </w:r>
          </w:p>
          <w:p w14:paraId="05548E94" w14:textId="77777777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Miłosz S., Dyplomacja współczesna i protokół dyplomatyczny: teoria i praktyka, Warszawa 2011.</w:t>
            </w:r>
          </w:p>
          <w:p w14:paraId="17EE6BEE" w14:textId="1D91ACD6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Modrzyńska J., Protokół dyplomatyczny, etykieta i zasady savoir-vivre’u, Warszawa 20</w:t>
            </w:r>
            <w:r w:rsidR="009F6302">
              <w:t>2</w:t>
            </w:r>
            <w:r w:rsidRPr="004209F3">
              <w:t>1.</w:t>
            </w:r>
          </w:p>
          <w:p w14:paraId="30AF4ABA" w14:textId="7D71426D" w:rsidR="002D78E1" w:rsidRPr="00D600F8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0F8">
              <w:rPr>
                <w:rFonts w:ascii="Times New Roman" w:hAnsi="Times New Roman" w:cs="Times New Roman"/>
                <w:bCs/>
                <w:sz w:val="24"/>
                <w:szCs w:val="24"/>
              </w:rPr>
              <w:t>Modzelewski W.T., Protokół dyplomatyczny i organizacja polskiej służby zagranicznej [w:] Podstawowe kategorie nauk o polityce i administracji, red. A. Żukowski, M. Harliński, W.T. Modzelewski, Olsztyn 2021.</w:t>
            </w:r>
          </w:p>
          <w:p w14:paraId="4FD27D10" w14:textId="77777777" w:rsidR="002D78E1" w:rsidRPr="00D600F8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J.M., Dyplomata na salonach i w politycznej kuchni, Warszawa 2014.</w:t>
            </w:r>
          </w:p>
          <w:p w14:paraId="5914B131" w14:textId="77777777" w:rsidR="002D78E1" w:rsidRPr="00850769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0F8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dyplomatyczny. Ceremoniał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etykieta, Warszawa 2010.</w:t>
            </w:r>
          </w:p>
          <w:p w14:paraId="09DE919A" w14:textId="77777777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Orłowski T., Protokół dyplomatyczny. Między tradycją a nowoczesnością, Warszawa 2016.</w:t>
            </w:r>
          </w:p>
          <w:p w14:paraId="04F7B5FB" w14:textId="77777777" w:rsidR="002D78E1" w:rsidRDefault="002D78E1" w:rsidP="00D150F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209F3">
              <w:t>Pietkiewicz E., Protokół dyplomatyczny, Warszawa 1998.</w:t>
            </w:r>
          </w:p>
          <w:p w14:paraId="2E0D181B" w14:textId="77777777" w:rsidR="002D78E1" w:rsidRPr="00850769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Sutor J., Etykieta dyplomatyczna z elementami protokołu i ceremoniałów, Warszawa 2016.</w:t>
            </w:r>
          </w:p>
          <w:p w14:paraId="29DFC22A" w14:textId="77777777" w:rsidR="002D78E1" w:rsidRPr="00850769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7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utor J., Leksykon dyplomatyczny, Warszawa 2010.</w:t>
            </w:r>
          </w:p>
          <w:p w14:paraId="54A5E46A" w14:textId="78A05C6A" w:rsidR="002D78E1" w:rsidRPr="009F6302" w:rsidRDefault="002D78E1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Sutor J., Prawo dyplomatyczne i konsularne, Wyd. 13 (lub inne), Warszawa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064412" w14:textId="56AD1B9F" w:rsidR="009F6302" w:rsidRPr="002D78E1" w:rsidRDefault="009F6302" w:rsidP="00D150FB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Szymczak W.F., Etykieta w biznesie i administracji publicznej,  Warszawa 2018.</w:t>
            </w:r>
          </w:p>
          <w:p w14:paraId="7A1019D9" w14:textId="08A767E2" w:rsidR="002D78E1" w:rsidRPr="00D600F8" w:rsidRDefault="002D78E1" w:rsidP="002D78E1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BC94CA" w14:textId="77777777" w:rsidR="007A6985" w:rsidRPr="009B6557" w:rsidRDefault="007A6985" w:rsidP="00F0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1B0E77" w14:textId="474713AE" w:rsidR="007A6985" w:rsidRDefault="007A6985" w:rsidP="00B2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CAD913" w14:textId="4EFB146C" w:rsidR="00282432" w:rsidRPr="00F061B1" w:rsidRDefault="00282432" w:rsidP="00B2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282432" w:rsidRPr="00F061B1" w:rsidSect="00F061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605E"/>
    <w:multiLevelType w:val="hybridMultilevel"/>
    <w:tmpl w:val="C6BC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E719E"/>
    <w:multiLevelType w:val="hybridMultilevel"/>
    <w:tmpl w:val="16645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E1607C"/>
    <w:multiLevelType w:val="hybridMultilevel"/>
    <w:tmpl w:val="E9502A74"/>
    <w:lvl w:ilvl="0" w:tplc="42C6F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04290"/>
    <w:multiLevelType w:val="hybridMultilevel"/>
    <w:tmpl w:val="BFDCD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C4148A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B38A9"/>
    <w:multiLevelType w:val="hybridMultilevel"/>
    <w:tmpl w:val="039E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2BDA"/>
    <w:multiLevelType w:val="hybridMultilevel"/>
    <w:tmpl w:val="17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556D"/>
    <w:multiLevelType w:val="hybridMultilevel"/>
    <w:tmpl w:val="05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46C7"/>
    <w:multiLevelType w:val="hybridMultilevel"/>
    <w:tmpl w:val="6D50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1737"/>
    <w:multiLevelType w:val="hybridMultilevel"/>
    <w:tmpl w:val="A79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056"/>
    <w:multiLevelType w:val="hybridMultilevel"/>
    <w:tmpl w:val="0EAC1A88"/>
    <w:lvl w:ilvl="0" w:tplc="42542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3FE9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E0B"/>
    <w:multiLevelType w:val="hybridMultilevel"/>
    <w:tmpl w:val="94200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915630">
    <w:abstractNumId w:val="1"/>
  </w:num>
  <w:num w:numId="2" w16cid:durableId="471794626">
    <w:abstractNumId w:val="0"/>
  </w:num>
  <w:num w:numId="3" w16cid:durableId="1208646058">
    <w:abstractNumId w:val="2"/>
  </w:num>
  <w:num w:numId="4" w16cid:durableId="1558667524">
    <w:abstractNumId w:val="12"/>
  </w:num>
  <w:num w:numId="5" w16cid:durableId="1042175244">
    <w:abstractNumId w:val="13"/>
  </w:num>
  <w:num w:numId="6" w16cid:durableId="1182891765">
    <w:abstractNumId w:val="6"/>
  </w:num>
  <w:num w:numId="7" w16cid:durableId="1429813843">
    <w:abstractNumId w:val="11"/>
  </w:num>
  <w:num w:numId="8" w16cid:durableId="33501582">
    <w:abstractNumId w:val="3"/>
  </w:num>
  <w:num w:numId="9" w16cid:durableId="2103138238">
    <w:abstractNumId w:val="5"/>
  </w:num>
  <w:num w:numId="10" w16cid:durableId="1673682215">
    <w:abstractNumId w:val="14"/>
  </w:num>
  <w:num w:numId="11" w16cid:durableId="1884948120">
    <w:abstractNumId w:val="8"/>
  </w:num>
  <w:num w:numId="12" w16cid:durableId="89863479">
    <w:abstractNumId w:val="9"/>
  </w:num>
  <w:num w:numId="13" w16cid:durableId="810445253">
    <w:abstractNumId w:val="7"/>
  </w:num>
  <w:num w:numId="14" w16cid:durableId="2144148968">
    <w:abstractNumId w:val="4"/>
  </w:num>
  <w:num w:numId="15" w16cid:durableId="511920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17"/>
    <w:rsid w:val="000047DD"/>
    <w:rsid w:val="000439FF"/>
    <w:rsid w:val="000450DA"/>
    <w:rsid w:val="00097D07"/>
    <w:rsid w:val="000A2222"/>
    <w:rsid w:val="000D11C7"/>
    <w:rsid w:val="000F1824"/>
    <w:rsid w:val="000F7B44"/>
    <w:rsid w:val="0014687A"/>
    <w:rsid w:val="001C1D89"/>
    <w:rsid w:val="0022012A"/>
    <w:rsid w:val="00224022"/>
    <w:rsid w:val="00253525"/>
    <w:rsid w:val="00282432"/>
    <w:rsid w:val="002A5C2D"/>
    <w:rsid w:val="002D78E1"/>
    <w:rsid w:val="00331450"/>
    <w:rsid w:val="00340C1C"/>
    <w:rsid w:val="003F68B1"/>
    <w:rsid w:val="00403D2F"/>
    <w:rsid w:val="00421305"/>
    <w:rsid w:val="0042141E"/>
    <w:rsid w:val="00486824"/>
    <w:rsid w:val="00503D3C"/>
    <w:rsid w:val="00512E45"/>
    <w:rsid w:val="005155AB"/>
    <w:rsid w:val="00563C6A"/>
    <w:rsid w:val="0062603A"/>
    <w:rsid w:val="0068353C"/>
    <w:rsid w:val="006A1091"/>
    <w:rsid w:val="006B4EA7"/>
    <w:rsid w:val="006C6D41"/>
    <w:rsid w:val="006C7132"/>
    <w:rsid w:val="007A6985"/>
    <w:rsid w:val="008331AC"/>
    <w:rsid w:val="00850769"/>
    <w:rsid w:val="008D73EA"/>
    <w:rsid w:val="008E6C76"/>
    <w:rsid w:val="00920601"/>
    <w:rsid w:val="00953017"/>
    <w:rsid w:val="009A4589"/>
    <w:rsid w:val="009B6557"/>
    <w:rsid w:val="009F6302"/>
    <w:rsid w:val="00A12AE5"/>
    <w:rsid w:val="00AB3C58"/>
    <w:rsid w:val="00AB5563"/>
    <w:rsid w:val="00AC7F67"/>
    <w:rsid w:val="00AE1711"/>
    <w:rsid w:val="00B065D3"/>
    <w:rsid w:val="00B20D99"/>
    <w:rsid w:val="00B27366"/>
    <w:rsid w:val="00B93047"/>
    <w:rsid w:val="00BB2E86"/>
    <w:rsid w:val="00C234DD"/>
    <w:rsid w:val="00C571E4"/>
    <w:rsid w:val="00C763F2"/>
    <w:rsid w:val="00CA2E3C"/>
    <w:rsid w:val="00D05AF6"/>
    <w:rsid w:val="00D150FB"/>
    <w:rsid w:val="00D1670A"/>
    <w:rsid w:val="00D600F8"/>
    <w:rsid w:val="00D63390"/>
    <w:rsid w:val="00D7757D"/>
    <w:rsid w:val="00D81B0E"/>
    <w:rsid w:val="00D83A59"/>
    <w:rsid w:val="00DF59CB"/>
    <w:rsid w:val="00DF7B17"/>
    <w:rsid w:val="00E36B6C"/>
    <w:rsid w:val="00E503CE"/>
    <w:rsid w:val="00E52D97"/>
    <w:rsid w:val="00E65119"/>
    <w:rsid w:val="00E85165"/>
    <w:rsid w:val="00EB5F7E"/>
    <w:rsid w:val="00EE2F63"/>
    <w:rsid w:val="00F061B1"/>
    <w:rsid w:val="00F16FA0"/>
    <w:rsid w:val="00F257A4"/>
    <w:rsid w:val="00F423C5"/>
    <w:rsid w:val="00F47957"/>
    <w:rsid w:val="00FA701E"/>
    <w:rsid w:val="00FB29AA"/>
    <w:rsid w:val="00FE604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B6C"/>
  <w15:docId w15:val="{206B3D55-DE60-46FE-B592-CED73C9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017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only">
    <w:name w:val="display_only"/>
    <w:basedOn w:val="Domylnaczcionkaakapitu"/>
    <w:rsid w:val="007A6985"/>
  </w:style>
  <w:style w:type="paragraph" w:styleId="Akapitzlist">
    <w:name w:val="List Paragraph"/>
    <w:basedOn w:val="Normalny"/>
    <w:uiPriority w:val="34"/>
    <w:qFormat/>
    <w:rsid w:val="00E8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1B0E"/>
    <w:rPr>
      <w:strike w:val="0"/>
      <w:dstrike w:val="0"/>
      <w:color w:val="424242"/>
      <w:u w:val="none"/>
      <w:effect w:val="none"/>
    </w:rPr>
  </w:style>
  <w:style w:type="table" w:styleId="Tabela-Siatka">
    <w:name w:val="Table Grid"/>
    <w:basedOn w:val="Standardowy"/>
    <w:uiPriority w:val="59"/>
    <w:rsid w:val="00E3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72</cp:revision>
  <cp:lastPrinted>2020-02-25T08:11:00Z</cp:lastPrinted>
  <dcterms:created xsi:type="dcterms:W3CDTF">2014-01-28T14:08:00Z</dcterms:created>
  <dcterms:modified xsi:type="dcterms:W3CDTF">2023-01-23T09:29:00Z</dcterms:modified>
</cp:coreProperties>
</file>